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4322" w14:textId="00536188" w:rsidR="00E45588" w:rsidRPr="00E45588" w:rsidRDefault="00E45588" w:rsidP="00E45588">
      <w:pPr>
        <w:rPr>
          <w:color w:val="FF0000"/>
        </w:rPr>
      </w:pPr>
      <w:r w:rsidRPr="00E45588">
        <w:rPr>
          <w:color w:val="FF0000"/>
        </w:rPr>
        <w:t>[</w:t>
      </w:r>
      <w:r w:rsidRPr="00E45588">
        <w:rPr>
          <w:b/>
          <w:bCs/>
          <w:color w:val="FF0000"/>
        </w:rPr>
        <w:t>Instructions:</w:t>
      </w:r>
      <w:r w:rsidRPr="00E45588">
        <w:rPr>
          <w:color w:val="FF0000"/>
        </w:rPr>
        <w:t xml:space="preserve">  All red information contained in brackets “</w:t>
      </w:r>
      <w:proofErr w:type="gramStart"/>
      <w:r w:rsidRPr="00E45588">
        <w:rPr>
          <w:color w:val="FF0000"/>
        </w:rPr>
        <w:t>[ ]</w:t>
      </w:r>
      <w:proofErr w:type="gramEnd"/>
      <w:r w:rsidRPr="00E45588">
        <w:rPr>
          <w:color w:val="FF0000"/>
        </w:rPr>
        <w:t>” should be replaced with your company’s / organization’s information.</w:t>
      </w:r>
      <w:r>
        <w:rPr>
          <w:color w:val="FF0000"/>
        </w:rPr>
        <w:t xml:space="preserve"> This template should be modified according to your specific policy needs. This template is offered</w:t>
      </w:r>
      <w:r w:rsidRPr="00E45588">
        <w:rPr>
          <w:color w:val="FF0000"/>
        </w:rPr>
        <w:t xml:space="preserve"> for informational purposes </w:t>
      </w:r>
      <w:proofErr w:type="gramStart"/>
      <w:r w:rsidRPr="00E45588">
        <w:rPr>
          <w:color w:val="FF0000"/>
        </w:rPr>
        <w:t>only, and</w:t>
      </w:r>
      <w:proofErr w:type="gramEnd"/>
      <w:r w:rsidRPr="00E45588">
        <w:rPr>
          <w:color w:val="FF0000"/>
        </w:rPr>
        <w:t xml:space="preserve"> does not constitute legal advice.</w:t>
      </w:r>
      <w:r>
        <w:rPr>
          <w:color w:val="FF0000"/>
        </w:rPr>
        <w:t>]</w:t>
      </w:r>
    </w:p>
    <w:p w14:paraId="01826749" w14:textId="5F0EE484" w:rsidR="00ED153D" w:rsidRDefault="00ED153D" w:rsidP="00ED153D">
      <w:pPr>
        <w:jc w:val="center"/>
        <w:rPr>
          <w:b/>
          <w:bCs/>
          <w:sz w:val="28"/>
          <w:szCs w:val="28"/>
        </w:rPr>
      </w:pPr>
      <w:r w:rsidRPr="00ED153D">
        <w:rPr>
          <w:b/>
          <w:bCs/>
          <w:color w:val="FF0000"/>
          <w:sz w:val="28"/>
          <w:szCs w:val="28"/>
        </w:rPr>
        <w:t>[Company</w:t>
      </w:r>
      <w:r w:rsidR="002472C5">
        <w:rPr>
          <w:b/>
          <w:bCs/>
          <w:color w:val="FF0000"/>
          <w:sz w:val="28"/>
          <w:szCs w:val="28"/>
        </w:rPr>
        <w:t>/Organization</w:t>
      </w:r>
      <w:r w:rsidRPr="00ED153D">
        <w:rPr>
          <w:b/>
          <w:bCs/>
          <w:color w:val="FF0000"/>
          <w:sz w:val="28"/>
          <w:szCs w:val="28"/>
        </w:rPr>
        <w:t xml:space="preserve"> Name] </w:t>
      </w:r>
      <w:r w:rsidRPr="00ED153D">
        <w:rPr>
          <w:b/>
          <w:bCs/>
          <w:sz w:val="28"/>
          <w:szCs w:val="28"/>
        </w:rPr>
        <w:t>Policy</w:t>
      </w:r>
    </w:p>
    <w:p w14:paraId="3BA1CBFF" w14:textId="509AD1A1" w:rsidR="00ED153D" w:rsidRPr="00ED153D" w:rsidRDefault="00E45588" w:rsidP="00ED15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Diversity, </w:t>
      </w:r>
      <w:proofErr w:type="gramStart"/>
      <w:r>
        <w:rPr>
          <w:b/>
          <w:bCs/>
          <w:sz w:val="28"/>
          <w:szCs w:val="28"/>
        </w:rPr>
        <w:t>Equity</w:t>
      </w:r>
      <w:proofErr w:type="gramEnd"/>
      <w:r>
        <w:rPr>
          <w:b/>
          <w:bCs/>
          <w:sz w:val="28"/>
          <w:szCs w:val="28"/>
        </w:rPr>
        <w:t xml:space="preserve"> and Inclusion</w:t>
      </w:r>
    </w:p>
    <w:p w14:paraId="1B5A8D83" w14:textId="4CBD0FE5" w:rsidR="00A57408" w:rsidRPr="00A57408" w:rsidRDefault="00A57408">
      <w:pPr>
        <w:rPr>
          <w:b/>
          <w:bCs/>
          <w:u w:val="single"/>
        </w:rPr>
      </w:pPr>
      <w:r w:rsidRPr="00A57408">
        <w:rPr>
          <w:b/>
          <w:bCs/>
          <w:u w:val="single"/>
        </w:rPr>
        <w:t xml:space="preserve">Our </w:t>
      </w:r>
      <w:r>
        <w:rPr>
          <w:b/>
          <w:bCs/>
          <w:u w:val="single"/>
        </w:rPr>
        <w:t>V</w:t>
      </w:r>
      <w:r w:rsidRPr="00A57408">
        <w:rPr>
          <w:b/>
          <w:bCs/>
          <w:u w:val="single"/>
        </w:rPr>
        <w:t>ision for Diversity Equity and Inclusion</w:t>
      </w:r>
    </w:p>
    <w:p w14:paraId="4523CA65" w14:textId="4C65C06A" w:rsidR="00ED153D" w:rsidRDefault="00A57408">
      <w:r>
        <w:t xml:space="preserve">At </w:t>
      </w:r>
      <w:r w:rsidRPr="00A57408">
        <w:rPr>
          <w:color w:val="FF0000"/>
        </w:rPr>
        <w:t>[Company</w:t>
      </w:r>
      <w:r w:rsidR="002472C5">
        <w:rPr>
          <w:color w:val="FF0000"/>
        </w:rPr>
        <w:t>/Organization</w:t>
      </w:r>
      <w:r w:rsidRPr="00A57408">
        <w:rPr>
          <w:color w:val="FF0000"/>
        </w:rPr>
        <w:t xml:space="preserve"> Name]</w:t>
      </w:r>
      <w:r>
        <w:t>, w</w:t>
      </w:r>
      <w:r>
        <w:t xml:space="preserve">e are committed to fostering a diverse workforce and maintaining a workplace that is equitable, </w:t>
      </w:r>
      <w:proofErr w:type="gramStart"/>
      <w:r>
        <w:t>inclusive</w:t>
      </w:r>
      <w:proofErr w:type="gramEnd"/>
      <w:r>
        <w:t xml:space="preserve"> and safe for all employees. </w:t>
      </w:r>
      <w:r w:rsidRPr="00A57408">
        <w:rPr>
          <w:color w:val="FF0000"/>
        </w:rPr>
        <w:t xml:space="preserve">[Add </w:t>
      </w:r>
      <w:r>
        <w:rPr>
          <w:color w:val="FF0000"/>
        </w:rPr>
        <w:t xml:space="preserve">a sentence or two about how the DEI vision </w:t>
      </w:r>
      <w:r w:rsidR="002472C5">
        <w:rPr>
          <w:color w:val="FF0000"/>
        </w:rPr>
        <w:t>supports</w:t>
      </w:r>
      <w:r>
        <w:rPr>
          <w:color w:val="FF0000"/>
        </w:rPr>
        <w:t xml:space="preserve"> the organization’s overall vision</w:t>
      </w:r>
      <w:r w:rsidRPr="00A57408">
        <w:rPr>
          <w:color w:val="FF0000"/>
        </w:rPr>
        <w:t>]</w:t>
      </w:r>
    </w:p>
    <w:p w14:paraId="4036B562" w14:textId="4F41F8A3" w:rsidR="002472C5" w:rsidRPr="00F23124" w:rsidRDefault="002472C5">
      <w:pPr>
        <w:rPr>
          <w:b/>
          <w:bCs/>
          <w:u w:val="single"/>
        </w:rPr>
      </w:pPr>
      <w:r w:rsidRPr="00F23124">
        <w:rPr>
          <w:b/>
          <w:bCs/>
          <w:u w:val="single"/>
        </w:rPr>
        <w:t>Focus Areas</w:t>
      </w:r>
    </w:p>
    <w:p w14:paraId="79998CE3" w14:textId="57D12D5F" w:rsidR="008B6906" w:rsidRDefault="0089791F">
      <w:r>
        <w:t xml:space="preserve">To achieve </w:t>
      </w:r>
      <w:r w:rsidR="00FB0C82">
        <w:t xml:space="preserve">our </w:t>
      </w:r>
      <w:r w:rsidR="00A57408">
        <w:t xml:space="preserve">Diversity, Equity, and Inclusion (DEI) </w:t>
      </w:r>
      <w:r w:rsidR="00FB0C82">
        <w:t>goal</w:t>
      </w:r>
      <w:r w:rsidR="00A57408">
        <w:t>s</w:t>
      </w:r>
      <w:r>
        <w:t xml:space="preserve">, we have </w:t>
      </w:r>
      <w:r w:rsidR="00E53BE0">
        <w:t xml:space="preserve">developed </w:t>
      </w:r>
      <w:r w:rsidR="00FB0C82">
        <w:t>this</w:t>
      </w:r>
      <w:r w:rsidR="00A57408">
        <w:t xml:space="preserve"> DEI </w:t>
      </w:r>
      <w:r w:rsidR="002472C5">
        <w:t>Policy that</w:t>
      </w:r>
      <w:r w:rsidR="00A57408">
        <w:t xml:space="preserve"> </w:t>
      </w:r>
      <w:r w:rsidR="002472C5">
        <w:t xml:space="preserve">currently </w:t>
      </w:r>
      <w:r w:rsidR="00FB0C82">
        <w:t>focus</w:t>
      </w:r>
      <w:r w:rsidR="002472C5">
        <w:t>es</w:t>
      </w:r>
      <w:r w:rsidR="00FB0C82">
        <w:t xml:space="preserve"> on </w:t>
      </w:r>
      <w:r>
        <w:t>f</w:t>
      </w:r>
      <w:r w:rsidR="003D41F1">
        <w:t>our</w:t>
      </w:r>
      <w:r>
        <w:t xml:space="preserve"> key areas</w:t>
      </w:r>
      <w:r w:rsidR="00A57408">
        <w:t xml:space="preserve"> of our organization</w:t>
      </w:r>
      <w:r w:rsidR="002472C5">
        <w:t xml:space="preserve">. We expect that DEI focus areas will evolve and </w:t>
      </w:r>
      <w:r w:rsidR="00F23124">
        <w:t>improve</w:t>
      </w:r>
      <w:r w:rsidR="002472C5">
        <w:t xml:space="preserve"> </w:t>
      </w:r>
      <w:proofErr w:type="gramStart"/>
      <w:r w:rsidR="002472C5">
        <w:t>over</w:t>
      </w:r>
      <w:proofErr w:type="gramEnd"/>
      <w:r w:rsidR="002472C5">
        <w:t xml:space="preserve"> </w:t>
      </w:r>
      <w:r w:rsidR="00F23124">
        <w:t xml:space="preserve">and that this Policy will need to respond and refocus on other areas. </w:t>
      </w:r>
      <w:r w:rsidR="002472C5">
        <w:t xml:space="preserve">Therefore, this policy shall be reviewed on an annual basis </w:t>
      </w:r>
      <w:r w:rsidR="00F23124">
        <w:t>and updated as necessary</w:t>
      </w:r>
      <w:r w:rsidR="002472C5">
        <w:t>.</w:t>
      </w:r>
    </w:p>
    <w:p w14:paraId="50BBEAE0" w14:textId="734892C7" w:rsidR="00573060" w:rsidRDefault="004B42F5" w:rsidP="00FB0C82">
      <w:pPr>
        <w:ind w:left="720"/>
      </w:pPr>
      <w:r w:rsidRPr="00FB0C82">
        <w:rPr>
          <w:b/>
          <w:bCs/>
        </w:rPr>
        <w:t>Recruitment</w:t>
      </w:r>
      <w:r w:rsidR="003D41F1">
        <w:rPr>
          <w:b/>
          <w:bCs/>
        </w:rPr>
        <w:t xml:space="preserve">, </w:t>
      </w:r>
      <w:r w:rsidR="00573060">
        <w:rPr>
          <w:b/>
          <w:bCs/>
        </w:rPr>
        <w:t>Onboarding</w:t>
      </w:r>
      <w:r w:rsidR="003D41F1">
        <w:rPr>
          <w:b/>
          <w:bCs/>
        </w:rPr>
        <w:t xml:space="preserve"> and Retention</w:t>
      </w:r>
      <w:r w:rsidRPr="00FB0C82">
        <w:rPr>
          <w:b/>
          <w:bCs/>
        </w:rPr>
        <w:t>:</w:t>
      </w:r>
      <w:r w:rsidR="00FB66AF">
        <w:t xml:space="preserve"> </w:t>
      </w:r>
      <w:r w:rsidR="00573060">
        <w:t>We believe that a</w:t>
      </w:r>
      <w:r w:rsidR="00573060" w:rsidRPr="00573060">
        <w:t xml:space="preserve"> DEI-friendly work environment fosters a sense of belonging and psychological safety for all employees</w:t>
      </w:r>
      <w:r w:rsidR="00573060">
        <w:t>. Therefore, our recruitment, hiring and retention processes shall integrate DEI</w:t>
      </w:r>
      <w:r w:rsidR="00014239">
        <w:t xml:space="preserve"> </w:t>
      </w:r>
      <w:r w:rsidR="001658A7">
        <w:t>principles</w:t>
      </w:r>
      <w:r w:rsidR="001C1CD5">
        <w:t>.</w:t>
      </w:r>
    </w:p>
    <w:p w14:paraId="617A4823" w14:textId="77777777" w:rsidR="00573060" w:rsidRDefault="00573060" w:rsidP="00573060">
      <w:pPr>
        <w:pStyle w:val="ListParagraph"/>
        <w:numPr>
          <w:ilvl w:val="0"/>
          <w:numId w:val="1"/>
        </w:numPr>
      </w:pPr>
      <w:r w:rsidRPr="001C1CD5">
        <w:rPr>
          <w:b/>
          <w:bCs/>
        </w:rPr>
        <w:t>Recruitment:</w:t>
      </w:r>
      <w:r>
        <w:t xml:space="preserve"> H</w:t>
      </w:r>
      <w:r w:rsidR="00E53BE0">
        <w:t>iring managers and supervisors</w:t>
      </w:r>
      <w:r>
        <w:t xml:space="preserve"> shall be educated</w:t>
      </w:r>
      <w:r w:rsidR="00E53BE0">
        <w:t xml:space="preserve"> to ensure that the</w:t>
      </w:r>
      <w:r w:rsidR="00FB66AF" w:rsidRPr="00FB66AF">
        <w:t xml:space="preserve"> hiring process is equitable, inclusive, and unbiased.</w:t>
      </w:r>
      <w:r w:rsidR="00E53BE0">
        <w:t xml:space="preserve"> </w:t>
      </w:r>
    </w:p>
    <w:p w14:paraId="45848785" w14:textId="0EC16FE7" w:rsidR="0089791F" w:rsidRDefault="00573060" w:rsidP="00573060">
      <w:pPr>
        <w:pStyle w:val="ListParagraph"/>
        <w:numPr>
          <w:ilvl w:val="0"/>
          <w:numId w:val="1"/>
        </w:numPr>
      </w:pPr>
      <w:r w:rsidRPr="001C1CD5">
        <w:rPr>
          <w:b/>
          <w:bCs/>
        </w:rPr>
        <w:t>Onboarding:</w:t>
      </w:r>
      <w:r>
        <w:t xml:space="preserve"> As part of the onboarding process, w</w:t>
      </w:r>
      <w:r w:rsidR="00FB0C82">
        <w:t xml:space="preserve">e are </w:t>
      </w:r>
      <w:proofErr w:type="gramStart"/>
      <w:r w:rsidR="00FB0C82">
        <w:t xml:space="preserve">committed </w:t>
      </w:r>
      <w:r w:rsidR="00E53BE0">
        <w:t xml:space="preserve"> to</w:t>
      </w:r>
      <w:proofErr w:type="gramEnd"/>
      <w:r w:rsidR="00FB0C82">
        <w:t xml:space="preserve"> building</w:t>
      </w:r>
      <w:r w:rsidR="00E53BE0">
        <w:t xml:space="preserve"> an inclusive work environment by having a team orientation and feedback loop for all new employees.</w:t>
      </w:r>
    </w:p>
    <w:p w14:paraId="285331F4" w14:textId="6953A43C" w:rsidR="001C1CD5" w:rsidRDefault="001C1CD5" w:rsidP="001C1CD5">
      <w:pPr>
        <w:pStyle w:val="ListParagraph"/>
        <w:numPr>
          <w:ilvl w:val="0"/>
          <w:numId w:val="1"/>
        </w:numPr>
      </w:pPr>
      <w:r w:rsidRPr="001C1CD5">
        <w:rPr>
          <w:b/>
          <w:bCs/>
        </w:rPr>
        <w:t>Retention:</w:t>
      </w:r>
      <w:r>
        <w:t xml:space="preserve"> We are committed to</w:t>
      </w:r>
      <w:r w:rsidRPr="00FB66AF">
        <w:t xml:space="preserve"> equitable promotion opportunities and equitable and inclusive employee engagement.</w:t>
      </w:r>
    </w:p>
    <w:p w14:paraId="4462BADF" w14:textId="6117B8AB" w:rsidR="004B42F5" w:rsidRDefault="004B42F5" w:rsidP="00FB0C82">
      <w:pPr>
        <w:ind w:left="720"/>
      </w:pPr>
      <w:r w:rsidRPr="00FB0C82">
        <w:rPr>
          <w:b/>
          <w:bCs/>
        </w:rPr>
        <w:t xml:space="preserve">Leadership and </w:t>
      </w:r>
      <w:r w:rsidR="006B420B">
        <w:rPr>
          <w:b/>
          <w:bCs/>
        </w:rPr>
        <w:t>Employee</w:t>
      </w:r>
      <w:r w:rsidRPr="00FB0C82">
        <w:rPr>
          <w:b/>
          <w:bCs/>
        </w:rPr>
        <w:t xml:space="preserve"> Development:</w:t>
      </w:r>
      <w:r w:rsidR="00FB66AF">
        <w:t xml:space="preserve"> </w:t>
      </w:r>
      <w:r w:rsidR="006B420B">
        <w:t xml:space="preserve">Leaders shall be committed to </w:t>
      </w:r>
      <w:proofErr w:type="gramStart"/>
      <w:r w:rsidR="006B420B" w:rsidRPr="00FB66AF">
        <w:t>integrate</w:t>
      </w:r>
      <w:proofErr w:type="gramEnd"/>
      <w:r w:rsidR="006B420B" w:rsidRPr="00FB66AF">
        <w:t xml:space="preserve"> DEI </w:t>
      </w:r>
      <w:proofErr w:type="gramStart"/>
      <w:r w:rsidR="006B420B" w:rsidRPr="00FB66AF">
        <w:t>principles, and</w:t>
      </w:r>
      <w:proofErr w:type="gramEnd"/>
      <w:r w:rsidR="006B420B" w:rsidRPr="00FB66AF">
        <w:t xml:space="preserve"> establish equity in access to development opportunities for </w:t>
      </w:r>
      <w:r w:rsidR="006B420B">
        <w:t xml:space="preserve">all </w:t>
      </w:r>
      <w:r w:rsidR="006B420B" w:rsidRPr="00FB66AF">
        <w:t>employees.</w:t>
      </w:r>
      <w:r w:rsidR="006B420B">
        <w:t xml:space="preserve"> Our commitment to strong DEI leadership is </w:t>
      </w:r>
      <w:r w:rsidR="00E53BE0">
        <w:t xml:space="preserve">a top-down approach starting with the </w:t>
      </w:r>
      <w:proofErr w:type="gramStart"/>
      <w:r w:rsidR="00E53BE0">
        <w:t>highest ranking</w:t>
      </w:r>
      <w:proofErr w:type="gramEnd"/>
      <w:r w:rsidR="00E53BE0">
        <w:t xml:space="preserve"> employee</w:t>
      </w:r>
      <w:r w:rsidR="00FB0C82">
        <w:t xml:space="preserve"> </w:t>
      </w:r>
      <w:r w:rsidR="00FB0C82" w:rsidRPr="00FB0C82">
        <w:rPr>
          <w:color w:val="FF0000"/>
        </w:rPr>
        <w:t>[</w:t>
      </w:r>
      <w:r w:rsidR="00FB0C82" w:rsidRPr="00FB0C82">
        <w:rPr>
          <w:b/>
          <w:bCs/>
          <w:color w:val="FF0000"/>
        </w:rPr>
        <w:t>Note:</w:t>
      </w:r>
      <w:r w:rsidR="00FB0C82" w:rsidRPr="00FB0C82">
        <w:rPr>
          <w:color w:val="FF0000"/>
        </w:rPr>
        <w:t xml:space="preserve"> </w:t>
      </w:r>
      <w:r w:rsidR="00FB0C82">
        <w:rPr>
          <w:color w:val="FF0000"/>
        </w:rPr>
        <w:t xml:space="preserve">replace, “highest ranking employee” with </w:t>
      </w:r>
      <w:r w:rsidR="00FB0C82" w:rsidRPr="00FB0C82">
        <w:rPr>
          <w:color w:val="FF0000"/>
        </w:rPr>
        <w:t xml:space="preserve">title, e.g., President, </w:t>
      </w:r>
      <w:r w:rsidR="00E53BE0" w:rsidRPr="00FB0C82">
        <w:rPr>
          <w:color w:val="FF0000"/>
        </w:rPr>
        <w:t>CEO</w:t>
      </w:r>
      <w:r w:rsidR="00FB0C82" w:rsidRPr="00FB0C82">
        <w:rPr>
          <w:color w:val="FF0000"/>
        </w:rPr>
        <w:t>, owner</w:t>
      </w:r>
      <w:r w:rsidR="00E53BE0" w:rsidRPr="00FB0C82">
        <w:rPr>
          <w:color w:val="FF0000"/>
        </w:rPr>
        <w:t xml:space="preserve">] </w:t>
      </w:r>
      <w:r w:rsidR="006B420B">
        <w:t>of</w:t>
      </w:r>
      <w:r w:rsidR="00E53BE0">
        <w:t xml:space="preserve"> </w:t>
      </w:r>
      <w:r w:rsidR="00E53BE0" w:rsidRPr="00FB0C82">
        <w:rPr>
          <w:color w:val="FF0000"/>
        </w:rPr>
        <w:t>[Company</w:t>
      </w:r>
      <w:r w:rsidR="002472C5">
        <w:rPr>
          <w:color w:val="FF0000"/>
        </w:rPr>
        <w:t>/Organization</w:t>
      </w:r>
      <w:r w:rsidR="00E53BE0" w:rsidRPr="00FB0C82">
        <w:rPr>
          <w:color w:val="FF0000"/>
        </w:rPr>
        <w:t xml:space="preserve"> Name] </w:t>
      </w:r>
    </w:p>
    <w:p w14:paraId="777B96FC" w14:textId="313D162B" w:rsidR="004B42F5" w:rsidRDefault="004B42F5" w:rsidP="00FB0C82">
      <w:pPr>
        <w:ind w:left="720"/>
      </w:pPr>
      <w:r w:rsidRPr="00FB0C82">
        <w:rPr>
          <w:b/>
          <w:bCs/>
        </w:rPr>
        <w:t>Workplace Culture:</w:t>
      </w:r>
      <w:r>
        <w:t xml:space="preserve"> </w:t>
      </w:r>
      <w:r w:rsidR="001658A7">
        <w:t>We shall e</w:t>
      </w:r>
      <w:r w:rsidRPr="004B42F5">
        <w:t>nsure a work environment</w:t>
      </w:r>
      <w:r>
        <w:t xml:space="preserve"> where all employees are treated with respect. All employees shall ensure their workplace interactions </w:t>
      </w:r>
      <w:r w:rsidRPr="004B42F5">
        <w:t xml:space="preserve">focus on inclusion and </w:t>
      </w:r>
      <w:proofErr w:type="gramStart"/>
      <w:r w:rsidRPr="004B42F5">
        <w:t>belonging,</w:t>
      </w:r>
      <w:r>
        <w:t>.</w:t>
      </w:r>
      <w:proofErr w:type="gramEnd"/>
      <w:r>
        <w:t xml:space="preserve"> We shall engage </w:t>
      </w:r>
      <w:r w:rsidRPr="004B42F5">
        <w:t>with employees regularly to promote a workplace that is free from harassment and encourages everyone to bring their full and authentic selves to the workplace.</w:t>
      </w:r>
    </w:p>
    <w:p w14:paraId="3001C4A5" w14:textId="7B1D2CB1" w:rsidR="004B42F5" w:rsidRDefault="004B42F5" w:rsidP="00FB0C82">
      <w:pPr>
        <w:ind w:left="720"/>
      </w:pPr>
      <w:r w:rsidRPr="00ED153D">
        <w:rPr>
          <w:b/>
          <w:bCs/>
        </w:rPr>
        <w:t>Ownership:</w:t>
      </w:r>
      <w:r>
        <w:t xml:space="preserve"> </w:t>
      </w:r>
      <w:r w:rsidR="001658A7">
        <w:t>We shall a</w:t>
      </w:r>
      <w:r w:rsidRPr="004B42F5">
        <w:t xml:space="preserve">ssess the effectiveness of programs, and promote ownership and responsibility of employees, supervisors, and leadership at all levels for developing, </w:t>
      </w:r>
      <w:r w:rsidRPr="004B42F5">
        <w:lastRenderedPageBreak/>
        <w:t xml:space="preserve">supporting, and demonstrating the tenets of DEI in all </w:t>
      </w:r>
      <w:r>
        <w:t>[Company Name]</w:t>
      </w:r>
      <w:r w:rsidRPr="004B42F5">
        <w:t xml:space="preserve"> policies, programs, and practices.</w:t>
      </w:r>
    </w:p>
    <w:p w14:paraId="540F6E8D" w14:textId="2927D8E1" w:rsidR="00673A4D" w:rsidRPr="00673A4D" w:rsidRDefault="00673A4D">
      <w:pPr>
        <w:rPr>
          <w:color w:val="FF0000"/>
        </w:rPr>
      </w:pPr>
      <w:r>
        <w:t xml:space="preserve">Document Owner: </w:t>
      </w:r>
      <w:r w:rsidRPr="00673A4D">
        <w:rPr>
          <w:color w:val="FF0000"/>
        </w:rPr>
        <w:t>[Enter the name of the person responsible for revising this document]</w:t>
      </w:r>
    </w:p>
    <w:p w14:paraId="44D18D87" w14:textId="1384431D" w:rsidR="00FB0C82" w:rsidRDefault="00E45588">
      <w:pPr>
        <w:rPr>
          <w:color w:val="FF0000"/>
        </w:rPr>
      </w:pPr>
      <w:r>
        <w:t xml:space="preserve">Revision Date: </w:t>
      </w:r>
      <w:r w:rsidRPr="00673A4D">
        <w:rPr>
          <w:color w:val="FF0000"/>
        </w:rPr>
        <w:t>[Enter date revised</w:t>
      </w:r>
      <w:r w:rsidR="00673A4D" w:rsidRPr="00673A4D">
        <w:rPr>
          <w:color w:val="FF0000"/>
        </w:rPr>
        <w:t>]</w:t>
      </w:r>
    </w:p>
    <w:p w14:paraId="65DBF271" w14:textId="7AB2F30D" w:rsidR="002472C5" w:rsidRDefault="002472C5">
      <w:r w:rsidRPr="002472C5">
        <w:rPr>
          <w:color w:val="000000" w:themeColor="text1"/>
        </w:rPr>
        <w:t xml:space="preserve">Review Date: </w:t>
      </w:r>
      <w:r>
        <w:rPr>
          <w:color w:val="FF0000"/>
        </w:rPr>
        <w:t>[Enter annual review date]</w:t>
      </w:r>
    </w:p>
    <w:sectPr w:rsidR="00247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32B30"/>
    <w:multiLevelType w:val="hybridMultilevel"/>
    <w:tmpl w:val="308251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2240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1F"/>
    <w:rsid w:val="00014239"/>
    <w:rsid w:val="001658A7"/>
    <w:rsid w:val="001C1CD5"/>
    <w:rsid w:val="002472C5"/>
    <w:rsid w:val="003D41F1"/>
    <w:rsid w:val="00473AA7"/>
    <w:rsid w:val="004B42F5"/>
    <w:rsid w:val="00573060"/>
    <w:rsid w:val="0065608D"/>
    <w:rsid w:val="00673A4D"/>
    <w:rsid w:val="006B420B"/>
    <w:rsid w:val="00807C5F"/>
    <w:rsid w:val="00887BDE"/>
    <w:rsid w:val="0089791F"/>
    <w:rsid w:val="008B6906"/>
    <w:rsid w:val="00A57408"/>
    <w:rsid w:val="00A865F4"/>
    <w:rsid w:val="00D7503F"/>
    <w:rsid w:val="00E45588"/>
    <w:rsid w:val="00E53BE0"/>
    <w:rsid w:val="00ED153D"/>
    <w:rsid w:val="00EE7810"/>
    <w:rsid w:val="00F23124"/>
    <w:rsid w:val="00FB0C82"/>
    <w:rsid w:val="00FB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42AEB"/>
  <w15:chartTrackingRefBased/>
  <w15:docId w15:val="{427F963E-4797-462E-ADFF-04455E76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9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79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79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79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79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79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79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79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79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9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79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79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79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79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79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79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79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79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79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7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9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79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79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79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79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79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9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9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79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Gomez</dc:creator>
  <cp:keywords/>
  <dc:description/>
  <cp:lastModifiedBy>Carol Gomez</cp:lastModifiedBy>
  <cp:revision>6</cp:revision>
  <dcterms:created xsi:type="dcterms:W3CDTF">2024-04-15T00:19:00Z</dcterms:created>
  <dcterms:modified xsi:type="dcterms:W3CDTF">2024-04-16T17:34:00Z</dcterms:modified>
</cp:coreProperties>
</file>